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DF" w:rsidRPr="00EC10B0" w:rsidRDefault="00572228" w:rsidP="00572228">
      <w:pPr>
        <w:jc w:val="center"/>
        <w:rPr>
          <w:rFonts w:ascii="Times New Roman" w:hAnsi="Times New Roman" w:cs="Times New Roman"/>
          <w:b/>
          <w:sz w:val="32"/>
          <w:szCs w:val="32"/>
        </w:rPr>
      </w:pPr>
      <w:r w:rsidRPr="00EC10B0">
        <w:rPr>
          <w:rFonts w:ascii="Times New Roman" w:hAnsi="Times New Roman" w:cs="Times New Roman"/>
          <w:b/>
          <w:sz w:val="32"/>
          <w:szCs w:val="32"/>
        </w:rPr>
        <w:t>HƯỚNG DẪN SỬ DỤNG NỘI DUNG TÍCH HỢP PHẦN MỀM MỘT CỬA ĐIỆN TỬ VỚI PHẦN MỀM QUẢN LÝ VĂN BẢN VÀ HỒ SƠ CÔNG VIỆC</w:t>
      </w:r>
    </w:p>
    <w:p w:rsidR="00572228" w:rsidRPr="00082D1B" w:rsidRDefault="00572228" w:rsidP="00572228">
      <w:pPr>
        <w:pStyle w:val="ListParagraph"/>
        <w:numPr>
          <w:ilvl w:val="0"/>
          <w:numId w:val="1"/>
        </w:numPr>
        <w:rPr>
          <w:rFonts w:ascii="Times New Roman" w:hAnsi="Times New Roman" w:cs="Times New Roman"/>
          <w:b/>
          <w:sz w:val="26"/>
          <w:szCs w:val="26"/>
        </w:rPr>
      </w:pPr>
      <w:r w:rsidRPr="00082D1B">
        <w:rPr>
          <w:rFonts w:ascii="Times New Roman" w:hAnsi="Times New Roman" w:cs="Times New Roman"/>
          <w:b/>
          <w:sz w:val="26"/>
          <w:szCs w:val="26"/>
        </w:rPr>
        <w:t>Quy trình xử lý</w:t>
      </w:r>
      <w:r w:rsidR="00156C1E" w:rsidRPr="00082D1B">
        <w:rPr>
          <w:rFonts w:ascii="Times New Roman" w:hAnsi="Times New Roman" w:cs="Times New Roman"/>
          <w:b/>
          <w:sz w:val="26"/>
          <w:szCs w:val="26"/>
        </w:rPr>
        <w:t xml:space="preserve"> đối với các Sở, ngành</w:t>
      </w:r>
    </w:p>
    <w:p w:rsidR="00572228" w:rsidRPr="00082D1B" w:rsidRDefault="00E3690B" w:rsidP="00572228">
      <w:pPr>
        <w:rPr>
          <w:rFonts w:ascii="Times New Roman" w:hAnsi="Times New Roman" w:cs="Times New Roman"/>
          <w:sz w:val="26"/>
          <w:szCs w:val="26"/>
        </w:rPr>
      </w:pPr>
      <w:r w:rsidRPr="00082D1B">
        <w:rPr>
          <w:rFonts w:ascii="Times New Roman" w:hAnsi="Times New Roman" w:cs="Times New Roman"/>
          <w:sz w:val="26"/>
          <w:szCs w:val="26"/>
        </w:rPr>
        <w:object w:dxaOrig="13711" w:dyaOrig="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25pt;height:208.5pt" o:ole="">
            <v:imagedata r:id="rId5" o:title=""/>
          </v:shape>
          <o:OLEObject Type="Embed" ProgID="Visio.Drawing.15" ShapeID="_x0000_i1030" DrawAspect="Content" ObjectID="_1653119027" r:id="rId6"/>
        </w:object>
      </w:r>
      <w:bookmarkStart w:id="0" w:name="_GoBack"/>
      <w:bookmarkEnd w:id="0"/>
    </w:p>
    <w:p w:rsidR="00572228" w:rsidRPr="00082D1B" w:rsidRDefault="00082D1B" w:rsidP="00572228">
      <w:pPr>
        <w:rPr>
          <w:rFonts w:ascii="Times New Roman" w:hAnsi="Times New Roman" w:cs="Times New Roman"/>
          <w:sz w:val="26"/>
          <w:szCs w:val="26"/>
        </w:rPr>
      </w:pPr>
      <w:r w:rsidRPr="00082D1B">
        <w:rPr>
          <w:rFonts w:ascii="Times New Roman" w:hAnsi="Times New Roman" w:cs="Times New Roman"/>
          <w:sz w:val="26"/>
          <w:szCs w:val="26"/>
        </w:rPr>
        <w:t>Nội dung thực hiện</w:t>
      </w:r>
      <w:r w:rsidR="00572228" w:rsidRPr="00082D1B">
        <w:rPr>
          <w:rFonts w:ascii="Times New Roman" w:hAnsi="Times New Roman" w:cs="Times New Roman"/>
          <w:sz w:val="26"/>
          <w:szCs w:val="26"/>
        </w:rPr>
        <w:t>:</w:t>
      </w:r>
    </w:p>
    <w:p w:rsidR="00572228" w:rsidRPr="00082D1B" w:rsidRDefault="00E3690B"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1, Bước 2: Các bước tiếp nhận hồ sơ, chuyển về phòng ban chuyên môn của sở, trưởng phòng chuyên môn giao xử lý hồ sơ cho chuyên viên, chuyên viên cập nhật dự thảo kết quả trình trưởng phòng, trưởng phòng kiểm tra dự thảo kết quả và trình lãnh đạo cơ quan ký duyệt =&gt; Thực hiện trên hệ thống phần mềm Một cửa điện tử</w:t>
      </w:r>
    </w:p>
    <w:p w:rsidR="00E3690B" w:rsidRPr="00082D1B" w:rsidRDefault="00E3690B"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3: Lãnh đạo đơn vị nhận dự thảo kết quả tại nhắc việc: “Văn bản chờ ký duyệt từ một cửa” trên phần mềm Quản lý văn bản và Hồ sơ công việc</w:t>
      </w:r>
    </w:p>
    <w:p w:rsidR="00E3690B" w:rsidRPr="00082D1B" w:rsidRDefault="00E3690B" w:rsidP="00082D1B">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26E2BB78" wp14:editId="30F3CF81">
            <wp:extent cx="5943600" cy="1332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32865"/>
                    </a:xfrm>
                    <a:prstGeom prst="rect">
                      <a:avLst/>
                    </a:prstGeom>
                  </pic:spPr>
                </pic:pic>
              </a:graphicData>
            </a:graphic>
          </wp:inline>
        </w:drawing>
      </w:r>
    </w:p>
    <w:p w:rsidR="007A3B16" w:rsidRDefault="00E3690B" w:rsidP="00082D1B">
      <w:pPr>
        <w:jc w:val="both"/>
        <w:rPr>
          <w:rFonts w:ascii="Times New Roman" w:hAnsi="Times New Roman" w:cs="Times New Roman"/>
          <w:sz w:val="26"/>
          <w:szCs w:val="26"/>
        </w:rPr>
      </w:pPr>
      <w:r w:rsidRPr="00082D1B">
        <w:rPr>
          <w:rFonts w:ascii="Times New Roman" w:hAnsi="Times New Roman" w:cs="Times New Roman"/>
          <w:sz w:val="26"/>
          <w:szCs w:val="26"/>
        </w:rPr>
        <w:t xml:space="preserve">Việc xem thông tin hồ sơ trình ký, ký số kết quả thực hiện trên hệ thống phần mềm Quản lý văn bản và Hồ sơ công việc. </w:t>
      </w:r>
    </w:p>
    <w:p w:rsidR="007A3B16" w:rsidRDefault="007A3B16" w:rsidP="00082D1B">
      <w:pPr>
        <w:jc w:val="both"/>
        <w:rPr>
          <w:rFonts w:ascii="Times New Roman" w:hAnsi="Times New Roman" w:cs="Times New Roman"/>
          <w:sz w:val="26"/>
          <w:szCs w:val="26"/>
        </w:rPr>
      </w:pPr>
      <w:r>
        <w:rPr>
          <w:noProof/>
        </w:rPr>
        <w:lastRenderedPageBreak/>
        <w:drawing>
          <wp:inline distT="0" distB="0" distL="0" distR="0" wp14:anchorId="5DA9F771" wp14:editId="5C8697D2">
            <wp:extent cx="5943600" cy="215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53920"/>
                    </a:xfrm>
                    <a:prstGeom prst="rect">
                      <a:avLst/>
                    </a:prstGeom>
                  </pic:spPr>
                </pic:pic>
              </a:graphicData>
            </a:graphic>
          </wp:inline>
        </w:drawing>
      </w:r>
    </w:p>
    <w:p w:rsidR="00E3690B" w:rsidRPr="00082D1B" w:rsidRDefault="00E3690B" w:rsidP="00082D1B">
      <w:pPr>
        <w:jc w:val="both"/>
        <w:rPr>
          <w:rFonts w:ascii="Times New Roman" w:hAnsi="Times New Roman" w:cs="Times New Roman"/>
          <w:sz w:val="26"/>
          <w:szCs w:val="26"/>
        </w:rPr>
      </w:pPr>
      <w:r w:rsidRPr="00082D1B">
        <w:rPr>
          <w:rFonts w:ascii="Times New Roman" w:hAnsi="Times New Roman" w:cs="Times New Roman"/>
          <w:sz w:val="26"/>
          <w:szCs w:val="26"/>
        </w:rPr>
        <w:t>Sau khi ký duyệt kết quả đó sẽ chuyển cho Văn thư để phát hành văn bản</w:t>
      </w:r>
    </w:p>
    <w:p w:rsidR="006C1B1E" w:rsidRPr="00082D1B" w:rsidRDefault="006C1B1E"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4: Cán bộ văn thư tiến hành vào sổ văn bản, ký số văn bản, phát hành văn bản tại chức năng Văn bản đi/Văn bản chờ ban hành một cửa:</w:t>
      </w:r>
    </w:p>
    <w:p w:rsidR="006C1B1E" w:rsidRPr="00082D1B" w:rsidRDefault="006C1B1E" w:rsidP="00082D1B">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7EF62679" wp14:editId="7744A906">
            <wp:extent cx="5943600" cy="14979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7965"/>
                    </a:xfrm>
                    <a:prstGeom prst="rect">
                      <a:avLst/>
                    </a:prstGeom>
                  </pic:spPr>
                </pic:pic>
              </a:graphicData>
            </a:graphic>
          </wp:inline>
        </w:drawing>
      </w:r>
    </w:p>
    <w:p w:rsidR="006C1B1E" w:rsidRPr="00082D1B" w:rsidRDefault="006C1B1E" w:rsidP="00082D1B">
      <w:pPr>
        <w:jc w:val="both"/>
        <w:rPr>
          <w:rFonts w:ascii="Times New Roman" w:hAnsi="Times New Roman" w:cs="Times New Roman"/>
          <w:sz w:val="26"/>
          <w:szCs w:val="26"/>
        </w:rPr>
      </w:pPr>
      <w:r w:rsidRPr="00082D1B">
        <w:rPr>
          <w:rFonts w:ascii="Times New Roman" w:hAnsi="Times New Roman" w:cs="Times New Roman"/>
          <w:sz w:val="26"/>
          <w:szCs w:val="26"/>
        </w:rPr>
        <w:t>Tại bước 4 có 2 trường hợp:</w:t>
      </w:r>
    </w:p>
    <w:p w:rsidR="006C1B1E" w:rsidRDefault="006C1B1E" w:rsidP="00082D1B">
      <w:pPr>
        <w:jc w:val="both"/>
        <w:rPr>
          <w:rFonts w:ascii="Times New Roman" w:hAnsi="Times New Roman" w:cs="Times New Roman"/>
          <w:sz w:val="26"/>
          <w:szCs w:val="26"/>
        </w:rPr>
      </w:pPr>
      <w:r w:rsidRPr="00082D1B">
        <w:rPr>
          <w:rFonts w:ascii="Times New Roman" w:hAnsi="Times New Roman" w:cs="Times New Roman"/>
          <w:sz w:val="26"/>
          <w:szCs w:val="26"/>
        </w:rPr>
        <w:t>+ TH1: Hồ sơ không liên thông (Thẩm quyền ký duyệt kết quả thuộc lãnh đạo Sở, ngành): Sau khi văn thư vào sổ văn bản, bấm nút Chuyển DVC thì kết quả hồ sơ đó sẽ được chuyển về bộ phận Một cửa của đơn vị trong trạng thái: Hồ sơ chờ trả kết quả.</w:t>
      </w:r>
    </w:p>
    <w:p w:rsidR="007A3B16" w:rsidRPr="00082D1B" w:rsidRDefault="007A3B16" w:rsidP="00082D1B">
      <w:pPr>
        <w:jc w:val="both"/>
        <w:rPr>
          <w:rFonts w:ascii="Times New Roman" w:hAnsi="Times New Roman" w:cs="Times New Roman"/>
          <w:sz w:val="26"/>
          <w:szCs w:val="26"/>
        </w:rPr>
      </w:pPr>
      <w:r>
        <w:rPr>
          <w:noProof/>
        </w:rPr>
        <w:drawing>
          <wp:inline distT="0" distB="0" distL="0" distR="0" wp14:anchorId="1922D299" wp14:editId="05BB4AFD">
            <wp:extent cx="5943600" cy="16370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6C1B1E" w:rsidRDefault="006C1B1E" w:rsidP="00082D1B">
      <w:pPr>
        <w:jc w:val="both"/>
        <w:rPr>
          <w:rFonts w:ascii="Times New Roman" w:hAnsi="Times New Roman" w:cs="Times New Roman"/>
          <w:sz w:val="26"/>
          <w:szCs w:val="26"/>
        </w:rPr>
      </w:pPr>
      <w:r w:rsidRPr="00082D1B">
        <w:rPr>
          <w:rFonts w:ascii="Times New Roman" w:hAnsi="Times New Roman" w:cs="Times New Roman"/>
          <w:sz w:val="26"/>
          <w:szCs w:val="26"/>
        </w:rPr>
        <w:t>+ TH2: Hồ sơ liên thông UBND tỉnh</w:t>
      </w:r>
      <w:r w:rsidR="00156C1E" w:rsidRPr="00082D1B">
        <w:rPr>
          <w:rFonts w:ascii="Times New Roman" w:hAnsi="Times New Roman" w:cs="Times New Roman"/>
          <w:sz w:val="26"/>
          <w:szCs w:val="26"/>
        </w:rPr>
        <w:t>: Sau khi cán bộ Văn thư phát hành văn bản, bấm nút Chuyển DVC thì kết quả giải quyết hồ sơ đó sẽ được chuyển liên thông lên UBND tỉnh</w:t>
      </w:r>
    </w:p>
    <w:p w:rsidR="007A3B16" w:rsidRPr="00082D1B" w:rsidRDefault="007A3B16" w:rsidP="00082D1B">
      <w:pPr>
        <w:jc w:val="both"/>
        <w:rPr>
          <w:rFonts w:ascii="Times New Roman" w:hAnsi="Times New Roman" w:cs="Times New Roman"/>
          <w:sz w:val="26"/>
          <w:szCs w:val="26"/>
        </w:rPr>
      </w:pPr>
      <w:r>
        <w:rPr>
          <w:noProof/>
        </w:rPr>
        <w:lastRenderedPageBreak/>
        <w:drawing>
          <wp:inline distT="0" distB="0" distL="0" distR="0" wp14:anchorId="0458C736" wp14:editId="6B1B4C43">
            <wp:extent cx="5943600" cy="16370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156C1E" w:rsidRPr="00082D1B" w:rsidRDefault="00156C1E" w:rsidP="006C1B1E">
      <w:pPr>
        <w:rPr>
          <w:rFonts w:ascii="Times New Roman" w:hAnsi="Times New Roman" w:cs="Times New Roman"/>
          <w:b/>
          <w:sz w:val="26"/>
          <w:szCs w:val="26"/>
        </w:rPr>
      </w:pPr>
    </w:p>
    <w:p w:rsidR="00156C1E" w:rsidRPr="00082D1B" w:rsidRDefault="00156C1E" w:rsidP="00D914E7">
      <w:pPr>
        <w:pStyle w:val="ListParagraph"/>
        <w:numPr>
          <w:ilvl w:val="0"/>
          <w:numId w:val="1"/>
        </w:numPr>
        <w:rPr>
          <w:rFonts w:ascii="Times New Roman" w:hAnsi="Times New Roman" w:cs="Times New Roman"/>
          <w:b/>
          <w:sz w:val="26"/>
          <w:szCs w:val="26"/>
        </w:rPr>
      </w:pPr>
      <w:r w:rsidRPr="00082D1B">
        <w:rPr>
          <w:rFonts w:ascii="Times New Roman" w:hAnsi="Times New Roman" w:cs="Times New Roman"/>
          <w:b/>
          <w:sz w:val="26"/>
          <w:szCs w:val="26"/>
        </w:rPr>
        <w:t>Quy trình xử lý đối với cấp huyện</w:t>
      </w:r>
    </w:p>
    <w:p w:rsidR="00156C1E" w:rsidRPr="00082D1B" w:rsidRDefault="000C7571" w:rsidP="00156C1E">
      <w:pPr>
        <w:pStyle w:val="ListParagraph"/>
        <w:ind w:left="0"/>
        <w:rPr>
          <w:rFonts w:ascii="Times New Roman" w:hAnsi="Times New Roman" w:cs="Times New Roman"/>
          <w:sz w:val="26"/>
          <w:szCs w:val="26"/>
        </w:rPr>
      </w:pPr>
      <w:r w:rsidRPr="00082D1B">
        <w:rPr>
          <w:rFonts w:ascii="Times New Roman" w:hAnsi="Times New Roman" w:cs="Times New Roman"/>
          <w:sz w:val="26"/>
          <w:szCs w:val="26"/>
        </w:rPr>
        <w:object w:dxaOrig="15885" w:dyaOrig="6120">
          <v:shape id="_x0000_i1058" type="#_x0000_t75" style="width:468pt;height:180pt" o:ole="">
            <v:imagedata r:id="rId11" o:title=""/>
          </v:shape>
          <o:OLEObject Type="Embed" ProgID="Visio.Drawing.15" ShapeID="_x0000_i1058" DrawAspect="Content" ObjectID="_1653119028" r:id="rId12"/>
        </w:object>
      </w:r>
    </w:p>
    <w:p w:rsidR="00156C1E" w:rsidRPr="00082D1B" w:rsidRDefault="00082D1B" w:rsidP="00156C1E">
      <w:pPr>
        <w:pStyle w:val="ListParagraph"/>
        <w:ind w:left="0"/>
        <w:rPr>
          <w:rFonts w:ascii="Times New Roman" w:hAnsi="Times New Roman" w:cs="Times New Roman"/>
          <w:sz w:val="26"/>
          <w:szCs w:val="26"/>
        </w:rPr>
      </w:pPr>
      <w:r w:rsidRPr="00082D1B">
        <w:rPr>
          <w:rFonts w:ascii="Times New Roman" w:hAnsi="Times New Roman" w:cs="Times New Roman"/>
          <w:sz w:val="26"/>
          <w:szCs w:val="26"/>
        </w:rPr>
        <w:t>Nội dung thực hiện</w:t>
      </w:r>
      <w:r w:rsidR="00156C1E" w:rsidRPr="00082D1B">
        <w:rPr>
          <w:rFonts w:ascii="Times New Roman" w:hAnsi="Times New Roman" w:cs="Times New Roman"/>
          <w:sz w:val="26"/>
          <w:szCs w:val="26"/>
        </w:rPr>
        <w:t>:</w:t>
      </w:r>
    </w:p>
    <w:p w:rsidR="00156C1E" w:rsidRPr="00082D1B" w:rsidRDefault="00156C1E"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1, Bước 2: Các bước tiếp nhận hồ sơ, chuyển về phòng ban chuyên môn của sở, trưởng phòng chuyên môn giao xử lý hồ sơ cho chuyên viên, chuyên viên cập nhật dự thảo kết quả trình trưởng phòng, trưởng phòng kiểm tra dự thảo kết quả và trình lãnh đạo cơ quan ký duyệt =&gt; Thực hiện trên hệ thống phần mềm Một cửa điện tử</w:t>
      </w:r>
    </w:p>
    <w:p w:rsidR="00156C1E" w:rsidRPr="00082D1B" w:rsidRDefault="00156C1E"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3: Lãnh đạo đơn vị nhận dự thảo kết quả tại nhắc việc: “Văn bản chờ ký duyệt từ một cửa” trên phần mềm Quản lý văn bản và Hồ sơ công việc</w:t>
      </w:r>
    </w:p>
    <w:p w:rsidR="00156C1E" w:rsidRPr="00082D1B" w:rsidRDefault="00156C1E" w:rsidP="00082D1B">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43955C5C" wp14:editId="540506DE">
            <wp:extent cx="5943600" cy="1332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32865"/>
                    </a:xfrm>
                    <a:prstGeom prst="rect">
                      <a:avLst/>
                    </a:prstGeom>
                  </pic:spPr>
                </pic:pic>
              </a:graphicData>
            </a:graphic>
          </wp:inline>
        </w:drawing>
      </w:r>
    </w:p>
    <w:p w:rsidR="000C7571" w:rsidRDefault="00156C1E" w:rsidP="00082D1B">
      <w:pPr>
        <w:jc w:val="both"/>
        <w:rPr>
          <w:rFonts w:ascii="Times New Roman" w:hAnsi="Times New Roman" w:cs="Times New Roman"/>
          <w:sz w:val="26"/>
          <w:szCs w:val="26"/>
        </w:rPr>
      </w:pPr>
      <w:r w:rsidRPr="00082D1B">
        <w:rPr>
          <w:rFonts w:ascii="Times New Roman" w:hAnsi="Times New Roman" w:cs="Times New Roman"/>
          <w:sz w:val="26"/>
          <w:szCs w:val="26"/>
        </w:rPr>
        <w:t xml:space="preserve">Việc xem thông tin hồ sơ trình ký, ký số kết quả thực hiện trên hệ thống phần mềm Quản lý văn bản và Hồ sơ công việc. </w:t>
      </w:r>
    </w:p>
    <w:p w:rsidR="000C7571" w:rsidRDefault="000C7571" w:rsidP="00082D1B">
      <w:pPr>
        <w:jc w:val="both"/>
        <w:rPr>
          <w:rFonts w:ascii="Times New Roman" w:hAnsi="Times New Roman" w:cs="Times New Roman"/>
          <w:sz w:val="26"/>
          <w:szCs w:val="26"/>
        </w:rPr>
      </w:pPr>
      <w:r>
        <w:rPr>
          <w:noProof/>
        </w:rPr>
        <w:lastRenderedPageBreak/>
        <w:drawing>
          <wp:inline distT="0" distB="0" distL="0" distR="0" wp14:anchorId="204D5543" wp14:editId="489858AD">
            <wp:extent cx="5943600" cy="2153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53920"/>
                    </a:xfrm>
                    <a:prstGeom prst="rect">
                      <a:avLst/>
                    </a:prstGeom>
                  </pic:spPr>
                </pic:pic>
              </a:graphicData>
            </a:graphic>
          </wp:inline>
        </w:drawing>
      </w:r>
    </w:p>
    <w:p w:rsidR="00156C1E" w:rsidRPr="00082D1B" w:rsidRDefault="00156C1E" w:rsidP="00082D1B">
      <w:pPr>
        <w:jc w:val="both"/>
        <w:rPr>
          <w:rFonts w:ascii="Times New Roman" w:hAnsi="Times New Roman" w:cs="Times New Roman"/>
          <w:sz w:val="26"/>
          <w:szCs w:val="26"/>
        </w:rPr>
      </w:pPr>
      <w:r w:rsidRPr="00082D1B">
        <w:rPr>
          <w:rFonts w:ascii="Times New Roman" w:hAnsi="Times New Roman" w:cs="Times New Roman"/>
          <w:sz w:val="26"/>
          <w:szCs w:val="26"/>
        </w:rPr>
        <w:t>Sau khi ký duyệt kết quả đó sẽ chuyển cho Văn thư để phát hành văn bản</w:t>
      </w:r>
    </w:p>
    <w:p w:rsidR="00156C1E" w:rsidRPr="00082D1B" w:rsidRDefault="00156C1E" w:rsidP="00082D1B">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Bước 4: Cán bộ văn thư tiến hành vào sổ văn bản, ký số văn bản, phát hành văn bản tại chức năng Văn bản đi/Văn bản chờ ban hành một cửa:</w:t>
      </w:r>
    </w:p>
    <w:p w:rsidR="00156C1E" w:rsidRPr="00082D1B" w:rsidRDefault="00156C1E" w:rsidP="00082D1B">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5FE55D7F" wp14:editId="7D40ABB9">
            <wp:extent cx="5943600" cy="1497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7965"/>
                    </a:xfrm>
                    <a:prstGeom prst="rect">
                      <a:avLst/>
                    </a:prstGeom>
                  </pic:spPr>
                </pic:pic>
              </a:graphicData>
            </a:graphic>
          </wp:inline>
        </w:drawing>
      </w:r>
    </w:p>
    <w:p w:rsidR="00156C1E" w:rsidRPr="00082D1B" w:rsidRDefault="00156C1E" w:rsidP="00082D1B">
      <w:pPr>
        <w:jc w:val="both"/>
        <w:rPr>
          <w:rFonts w:ascii="Times New Roman" w:hAnsi="Times New Roman" w:cs="Times New Roman"/>
          <w:sz w:val="26"/>
          <w:szCs w:val="26"/>
        </w:rPr>
      </w:pPr>
      <w:r w:rsidRPr="00082D1B">
        <w:rPr>
          <w:rFonts w:ascii="Times New Roman" w:hAnsi="Times New Roman" w:cs="Times New Roman"/>
          <w:sz w:val="26"/>
          <w:szCs w:val="26"/>
        </w:rPr>
        <w:t>Tại bước 4 có 2 trường hợp:</w:t>
      </w:r>
    </w:p>
    <w:p w:rsidR="00156C1E" w:rsidRDefault="00156C1E" w:rsidP="00082D1B">
      <w:pPr>
        <w:jc w:val="both"/>
        <w:rPr>
          <w:rFonts w:ascii="Times New Roman" w:hAnsi="Times New Roman" w:cs="Times New Roman"/>
          <w:sz w:val="26"/>
          <w:szCs w:val="26"/>
        </w:rPr>
      </w:pPr>
      <w:r w:rsidRPr="00082D1B">
        <w:rPr>
          <w:rFonts w:ascii="Times New Roman" w:hAnsi="Times New Roman" w:cs="Times New Roman"/>
          <w:sz w:val="26"/>
          <w:szCs w:val="26"/>
        </w:rPr>
        <w:t xml:space="preserve">+ TH1: Hồ sơ không liên thông (Thẩm quyền ký duyệt kết quả thuộc lãnh đạo </w:t>
      </w:r>
      <w:r w:rsidR="00082D1B" w:rsidRPr="00082D1B">
        <w:rPr>
          <w:rFonts w:ascii="Times New Roman" w:hAnsi="Times New Roman" w:cs="Times New Roman"/>
          <w:sz w:val="26"/>
          <w:szCs w:val="26"/>
        </w:rPr>
        <w:t>cấp huyện</w:t>
      </w:r>
      <w:r w:rsidRPr="00082D1B">
        <w:rPr>
          <w:rFonts w:ascii="Times New Roman" w:hAnsi="Times New Roman" w:cs="Times New Roman"/>
          <w:sz w:val="26"/>
          <w:szCs w:val="26"/>
        </w:rPr>
        <w:t>): Sau khi văn thư vào sổ văn bản, bấm nút Chuyển DVC thì kết quả hồ sơ đó sẽ được chuyển về bộ phận Một cửa của đơn vị trong trạng thái: Hồ sơ chờ trả kết quả.</w:t>
      </w:r>
    </w:p>
    <w:p w:rsidR="007A3B16" w:rsidRPr="00082D1B" w:rsidRDefault="007A3B16" w:rsidP="00082D1B">
      <w:pPr>
        <w:jc w:val="both"/>
        <w:rPr>
          <w:rFonts w:ascii="Times New Roman" w:hAnsi="Times New Roman" w:cs="Times New Roman"/>
          <w:sz w:val="26"/>
          <w:szCs w:val="26"/>
        </w:rPr>
      </w:pPr>
      <w:r>
        <w:rPr>
          <w:noProof/>
        </w:rPr>
        <w:drawing>
          <wp:inline distT="0" distB="0" distL="0" distR="0" wp14:anchorId="3650060D" wp14:editId="68E26E29">
            <wp:extent cx="5943600" cy="16370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156C1E" w:rsidRDefault="00156C1E" w:rsidP="00082D1B">
      <w:pPr>
        <w:jc w:val="both"/>
        <w:rPr>
          <w:rFonts w:ascii="Times New Roman" w:hAnsi="Times New Roman" w:cs="Times New Roman"/>
          <w:sz w:val="26"/>
          <w:szCs w:val="26"/>
        </w:rPr>
      </w:pPr>
      <w:r w:rsidRPr="00082D1B">
        <w:rPr>
          <w:rFonts w:ascii="Times New Roman" w:hAnsi="Times New Roman" w:cs="Times New Roman"/>
          <w:sz w:val="26"/>
          <w:szCs w:val="26"/>
        </w:rPr>
        <w:t xml:space="preserve">+ TH2: Hồ sơ liên thông </w:t>
      </w:r>
      <w:r w:rsidR="00082D1B" w:rsidRPr="00082D1B">
        <w:rPr>
          <w:rFonts w:ascii="Times New Roman" w:hAnsi="Times New Roman" w:cs="Times New Roman"/>
          <w:sz w:val="26"/>
          <w:szCs w:val="26"/>
        </w:rPr>
        <w:t>lên các Sở, ngành cấp tỉnh</w:t>
      </w:r>
      <w:r w:rsidRPr="00082D1B">
        <w:rPr>
          <w:rFonts w:ascii="Times New Roman" w:hAnsi="Times New Roman" w:cs="Times New Roman"/>
          <w:sz w:val="26"/>
          <w:szCs w:val="26"/>
        </w:rPr>
        <w:t xml:space="preserve">: Sau khi cán bộ Văn thư phát hành văn bản, bấm nút Chuyển DVC thì kết quả giải quyết hồ sơ đó sẽ được chuyển </w:t>
      </w:r>
      <w:r w:rsidR="00082D1B" w:rsidRPr="00082D1B">
        <w:rPr>
          <w:rFonts w:ascii="Times New Roman" w:hAnsi="Times New Roman" w:cs="Times New Roman"/>
          <w:sz w:val="26"/>
          <w:szCs w:val="26"/>
        </w:rPr>
        <w:t xml:space="preserve">về phòng ban </w:t>
      </w:r>
      <w:r w:rsidR="00082D1B" w:rsidRPr="00082D1B">
        <w:rPr>
          <w:rFonts w:ascii="Times New Roman" w:hAnsi="Times New Roman" w:cs="Times New Roman"/>
          <w:sz w:val="26"/>
          <w:szCs w:val="26"/>
        </w:rPr>
        <w:lastRenderedPageBreak/>
        <w:t>chuyên môn phụ trách xử lý (trên PM Một cửa) để tổng hợp hồ sơ, chuyển liên thông lên các Sở ngành cấp tỉnh trên phần mềm Một cửa điện tử</w:t>
      </w:r>
    </w:p>
    <w:p w:rsidR="007A3B16" w:rsidRPr="00082D1B" w:rsidRDefault="007A3B16" w:rsidP="00082D1B">
      <w:pPr>
        <w:jc w:val="both"/>
        <w:rPr>
          <w:rFonts w:ascii="Times New Roman" w:hAnsi="Times New Roman" w:cs="Times New Roman"/>
          <w:sz w:val="26"/>
          <w:szCs w:val="26"/>
        </w:rPr>
      </w:pPr>
      <w:r>
        <w:rPr>
          <w:noProof/>
        </w:rPr>
        <w:drawing>
          <wp:inline distT="0" distB="0" distL="0" distR="0" wp14:anchorId="5B286023" wp14:editId="745DA39B">
            <wp:extent cx="5943600" cy="16370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0C7571" w:rsidRPr="000C7571" w:rsidRDefault="000C7571" w:rsidP="000C7571">
      <w:pPr>
        <w:pStyle w:val="ListParagraph"/>
        <w:numPr>
          <w:ilvl w:val="0"/>
          <w:numId w:val="1"/>
        </w:numPr>
        <w:rPr>
          <w:rFonts w:ascii="Times New Roman" w:hAnsi="Times New Roman" w:cs="Times New Roman"/>
          <w:b/>
          <w:sz w:val="26"/>
          <w:szCs w:val="26"/>
        </w:rPr>
      </w:pPr>
      <w:r w:rsidRPr="000C7571">
        <w:rPr>
          <w:rFonts w:ascii="Times New Roman" w:hAnsi="Times New Roman" w:cs="Times New Roman"/>
          <w:b/>
          <w:sz w:val="26"/>
          <w:szCs w:val="26"/>
        </w:rPr>
        <w:t>Quy trình xử lý đối với cấ</w:t>
      </w:r>
      <w:r>
        <w:rPr>
          <w:rFonts w:ascii="Times New Roman" w:hAnsi="Times New Roman" w:cs="Times New Roman"/>
          <w:b/>
          <w:sz w:val="26"/>
          <w:szCs w:val="26"/>
        </w:rPr>
        <w:t>p xã</w:t>
      </w:r>
    </w:p>
    <w:p w:rsidR="00156C1E" w:rsidRDefault="000C7571" w:rsidP="00156C1E">
      <w:pPr>
        <w:pStyle w:val="ListParagraph"/>
        <w:ind w:left="0"/>
      </w:pPr>
      <w:r>
        <w:object w:dxaOrig="14385" w:dyaOrig="6121">
          <v:shape id="_x0000_i1056" type="#_x0000_t75" style="width:467.25pt;height:198.75pt" o:ole="">
            <v:imagedata r:id="rId13" o:title=""/>
          </v:shape>
          <o:OLEObject Type="Embed" ProgID="Visio.Drawing.15" ShapeID="_x0000_i1056" DrawAspect="Content" ObjectID="_1653119029" r:id="rId14"/>
        </w:object>
      </w:r>
    </w:p>
    <w:p w:rsidR="000C7571" w:rsidRPr="00082D1B" w:rsidRDefault="000C7571" w:rsidP="000C7571">
      <w:pPr>
        <w:pStyle w:val="ListParagraph"/>
        <w:ind w:left="0"/>
        <w:rPr>
          <w:rFonts w:ascii="Times New Roman" w:hAnsi="Times New Roman" w:cs="Times New Roman"/>
          <w:sz w:val="26"/>
          <w:szCs w:val="26"/>
        </w:rPr>
      </w:pPr>
      <w:r w:rsidRPr="00082D1B">
        <w:rPr>
          <w:rFonts w:ascii="Times New Roman" w:hAnsi="Times New Roman" w:cs="Times New Roman"/>
          <w:sz w:val="26"/>
          <w:szCs w:val="26"/>
        </w:rPr>
        <w:t>Nội dung thực hiện:</w:t>
      </w:r>
    </w:p>
    <w:p w:rsidR="000C7571" w:rsidRPr="00082D1B" w:rsidRDefault="000C7571" w:rsidP="000C7571">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 xml:space="preserve">Bước 1: Các bước tiếp nhận hồ sơ, </w:t>
      </w:r>
      <w:r>
        <w:rPr>
          <w:rFonts w:ascii="Times New Roman" w:hAnsi="Times New Roman" w:cs="Times New Roman"/>
          <w:sz w:val="26"/>
          <w:szCs w:val="26"/>
        </w:rPr>
        <w:t>xử lý, cập nhật dự thảo kết quả</w:t>
      </w:r>
      <w:r w:rsidRPr="00082D1B">
        <w:rPr>
          <w:rFonts w:ascii="Times New Roman" w:hAnsi="Times New Roman" w:cs="Times New Roman"/>
          <w:sz w:val="26"/>
          <w:szCs w:val="26"/>
        </w:rPr>
        <w:t xml:space="preserve"> =&gt; Thực hiện trên hệ thống phần mềm Một cửa điện tử</w:t>
      </w:r>
    </w:p>
    <w:p w:rsidR="000C7571" w:rsidRPr="00082D1B" w:rsidRDefault="000C7571" w:rsidP="000C7571">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w:t>
      </w:r>
      <w:r>
        <w:rPr>
          <w:rFonts w:ascii="Times New Roman" w:hAnsi="Times New Roman" w:cs="Times New Roman"/>
          <w:sz w:val="26"/>
          <w:szCs w:val="26"/>
        </w:rPr>
        <w:t>c 2</w:t>
      </w:r>
      <w:r w:rsidRPr="00082D1B">
        <w:rPr>
          <w:rFonts w:ascii="Times New Roman" w:hAnsi="Times New Roman" w:cs="Times New Roman"/>
          <w:sz w:val="26"/>
          <w:szCs w:val="26"/>
        </w:rPr>
        <w:t>: Lãnh đạo đơn vị nhận dự thảo kết quả tại nhắc việc: “Văn bản chờ ký duyệt từ một cửa” trên phần mềm Quản lý văn bản và Hồ sơ công việc</w:t>
      </w:r>
    </w:p>
    <w:p w:rsidR="000C7571" w:rsidRPr="00082D1B" w:rsidRDefault="000C7571" w:rsidP="000C7571">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09B38CC8" wp14:editId="482C8F53">
            <wp:extent cx="5943600" cy="1332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32865"/>
                    </a:xfrm>
                    <a:prstGeom prst="rect">
                      <a:avLst/>
                    </a:prstGeom>
                  </pic:spPr>
                </pic:pic>
              </a:graphicData>
            </a:graphic>
          </wp:inline>
        </w:drawing>
      </w:r>
    </w:p>
    <w:p w:rsidR="007A3B16" w:rsidRDefault="000C7571" w:rsidP="000C7571">
      <w:pPr>
        <w:jc w:val="both"/>
        <w:rPr>
          <w:rFonts w:ascii="Times New Roman" w:hAnsi="Times New Roman" w:cs="Times New Roman"/>
          <w:sz w:val="26"/>
          <w:szCs w:val="26"/>
        </w:rPr>
      </w:pPr>
      <w:r w:rsidRPr="00082D1B">
        <w:rPr>
          <w:rFonts w:ascii="Times New Roman" w:hAnsi="Times New Roman" w:cs="Times New Roman"/>
          <w:sz w:val="26"/>
          <w:szCs w:val="26"/>
        </w:rPr>
        <w:t xml:space="preserve">Việc xem thông tin hồ sơ trình ký, ký số kết quả thực hiện trên hệ thống phần mềm Quản lý văn bản và Hồ sơ công việc. </w:t>
      </w:r>
    </w:p>
    <w:p w:rsidR="007A3B16" w:rsidRDefault="007A3B16" w:rsidP="000C7571">
      <w:pPr>
        <w:jc w:val="both"/>
        <w:rPr>
          <w:rFonts w:ascii="Times New Roman" w:hAnsi="Times New Roman" w:cs="Times New Roman"/>
          <w:sz w:val="26"/>
          <w:szCs w:val="26"/>
        </w:rPr>
      </w:pPr>
      <w:r>
        <w:rPr>
          <w:noProof/>
        </w:rPr>
        <w:lastRenderedPageBreak/>
        <w:drawing>
          <wp:inline distT="0" distB="0" distL="0" distR="0" wp14:anchorId="6B61B81A" wp14:editId="1EE09CD5">
            <wp:extent cx="5943600" cy="2153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53920"/>
                    </a:xfrm>
                    <a:prstGeom prst="rect">
                      <a:avLst/>
                    </a:prstGeom>
                  </pic:spPr>
                </pic:pic>
              </a:graphicData>
            </a:graphic>
          </wp:inline>
        </w:drawing>
      </w:r>
    </w:p>
    <w:p w:rsidR="000C7571" w:rsidRPr="00082D1B" w:rsidRDefault="000C7571" w:rsidP="000C7571">
      <w:pPr>
        <w:jc w:val="both"/>
        <w:rPr>
          <w:rFonts w:ascii="Times New Roman" w:hAnsi="Times New Roman" w:cs="Times New Roman"/>
          <w:sz w:val="26"/>
          <w:szCs w:val="26"/>
        </w:rPr>
      </w:pPr>
      <w:r w:rsidRPr="00082D1B">
        <w:rPr>
          <w:rFonts w:ascii="Times New Roman" w:hAnsi="Times New Roman" w:cs="Times New Roman"/>
          <w:sz w:val="26"/>
          <w:szCs w:val="26"/>
        </w:rPr>
        <w:t>Sau khi ký duyệt kết quả đó sẽ chuyển cho Văn thư để phát hành văn bản</w:t>
      </w:r>
    </w:p>
    <w:p w:rsidR="000C7571" w:rsidRPr="00082D1B" w:rsidRDefault="000C7571" w:rsidP="000C7571">
      <w:pPr>
        <w:pStyle w:val="ListParagraph"/>
        <w:numPr>
          <w:ilvl w:val="0"/>
          <w:numId w:val="2"/>
        </w:numPr>
        <w:jc w:val="both"/>
        <w:rPr>
          <w:rFonts w:ascii="Times New Roman" w:hAnsi="Times New Roman" w:cs="Times New Roman"/>
          <w:sz w:val="26"/>
          <w:szCs w:val="26"/>
        </w:rPr>
      </w:pPr>
      <w:r w:rsidRPr="00082D1B">
        <w:rPr>
          <w:rFonts w:ascii="Times New Roman" w:hAnsi="Times New Roman" w:cs="Times New Roman"/>
          <w:sz w:val="26"/>
          <w:szCs w:val="26"/>
        </w:rPr>
        <w:t>Bướ</w:t>
      </w:r>
      <w:r>
        <w:rPr>
          <w:rFonts w:ascii="Times New Roman" w:hAnsi="Times New Roman" w:cs="Times New Roman"/>
          <w:sz w:val="26"/>
          <w:szCs w:val="26"/>
        </w:rPr>
        <w:t>c 3</w:t>
      </w:r>
      <w:r w:rsidRPr="00082D1B">
        <w:rPr>
          <w:rFonts w:ascii="Times New Roman" w:hAnsi="Times New Roman" w:cs="Times New Roman"/>
          <w:sz w:val="26"/>
          <w:szCs w:val="26"/>
        </w:rPr>
        <w:t>: Cán bộ văn thư tiến hành vào sổ văn bản, ký số văn bản, phát hành văn bản tại chức năng Văn bản đi/Văn bản chờ ban hành một cửa:</w:t>
      </w:r>
    </w:p>
    <w:p w:rsidR="000C7571" w:rsidRPr="00082D1B" w:rsidRDefault="000C7571" w:rsidP="000C7571">
      <w:pPr>
        <w:jc w:val="both"/>
        <w:rPr>
          <w:rFonts w:ascii="Times New Roman" w:hAnsi="Times New Roman" w:cs="Times New Roman"/>
          <w:sz w:val="26"/>
          <w:szCs w:val="26"/>
        </w:rPr>
      </w:pPr>
      <w:r w:rsidRPr="00082D1B">
        <w:rPr>
          <w:rFonts w:ascii="Times New Roman" w:hAnsi="Times New Roman" w:cs="Times New Roman"/>
          <w:noProof/>
          <w:sz w:val="26"/>
          <w:szCs w:val="26"/>
        </w:rPr>
        <w:drawing>
          <wp:inline distT="0" distB="0" distL="0" distR="0" wp14:anchorId="7083459B" wp14:editId="77123F12">
            <wp:extent cx="5943600" cy="14979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7965"/>
                    </a:xfrm>
                    <a:prstGeom prst="rect">
                      <a:avLst/>
                    </a:prstGeom>
                  </pic:spPr>
                </pic:pic>
              </a:graphicData>
            </a:graphic>
          </wp:inline>
        </w:drawing>
      </w:r>
    </w:p>
    <w:p w:rsidR="000C7571" w:rsidRPr="00082D1B" w:rsidRDefault="000C7571" w:rsidP="000C7571">
      <w:pPr>
        <w:jc w:val="both"/>
        <w:rPr>
          <w:rFonts w:ascii="Times New Roman" w:hAnsi="Times New Roman" w:cs="Times New Roman"/>
          <w:sz w:val="26"/>
          <w:szCs w:val="26"/>
        </w:rPr>
      </w:pPr>
      <w:r w:rsidRPr="00082D1B">
        <w:rPr>
          <w:rFonts w:ascii="Times New Roman" w:hAnsi="Times New Roman" w:cs="Times New Roman"/>
          <w:sz w:val="26"/>
          <w:szCs w:val="26"/>
        </w:rPr>
        <w:t>Tại bướ</w:t>
      </w:r>
      <w:r>
        <w:rPr>
          <w:rFonts w:ascii="Times New Roman" w:hAnsi="Times New Roman" w:cs="Times New Roman"/>
          <w:sz w:val="26"/>
          <w:szCs w:val="26"/>
        </w:rPr>
        <w:t>c 3</w:t>
      </w:r>
      <w:r w:rsidRPr="00082D1B">
        <w:rPr>
          <w:rFonts w:ascii="Times New Roman" w:hAnsi="Times New Roman" w:cs="Times New Roman"/>
          <w:sz w:val="26"/>
          <w:szCs w:val="26"/>
        </w:rPr>
        <w:t xml:space="preserve"> có 2 trường hợp:</w:t>
      </w:r>
    </w:p>
    <w:p w:rsidR="000C7571" w:rsidRDefault="000C7571" w:rsidP="000C7571">
      <w:pPr>
        <w:jc w:val="both"/>
        <w:rPr>
          <w:rFonts w:ascii="Times New Roman" w:hAnsi="Times New Roman" w:cs="Times New Roman"/>
          <w:sz w:val="26"/>
          <w:szCs w:val="26"/>
        </w:rPr>
      </w:pPr>
      <w:r w:rsidRPr="00082D1B">
        <w:rPr>
          <w:rFonts w:ascii="Times New Roman" w:hAnsi="Times New Roman" w:cs="Times New Roman"/>
          <w:sz w:val="26"/>
          <w:szCs w:val="26"/>
        </w:rPr>
        <w:t xml:space="preserve">+ TH1: Hồ sơ không liên thông (Thẩm quyền ký duyệt kết quả thuộc lãnh đạo cấp </w:t>
      </w:r>
      <w:r>
        <w:rPr>
          <w:rFonts w:ascii="Times New Roman" w:hAnsi="Times New Roman" w:cs="Times New Roman"/>
          <w:sz w:val="26"/>
          <w:szCs w:val="26"/>
        </w:rPr>
        <w:t>xã</w:t>
      </w:r>
      <w:r w:rsidRPr="00082D1B">
        <w:rPr>
          <w:rFonts w:ascii="Times New Roman" w:hAnsi="Times New Roman" w:cs="Times New Roman"/>
          <w:sz w:val="26"/>
          <w:szCs w:val="26"/>
        </w:rPr>
        <w:t>): Sau khi văn thư vào sổ văn bản, bấm nút Chuyển DVC thì kết quả hồ sơ đó sẽ được chuyển về bộ phận Một cửa của đơn vị trong trạng thái: Hồ sơ chờ trả kết quả.</w:t>
      </w:r>
    </w:p>
    <w:p w:rsidR="007A3B16" w:rsidRPr="00082D1B" w:rsidRDefault="007A3B16" w:rsidP="000C7571">
      <w:pPr>
        <w:jc w:val="both"/>
        <w:rPr>
          <w:rFonts w:ascii="Times New Roman" w:hAnsi="Times New Roman" w:cs="Times New Roman"/>
          <w:sz w:val="26"/>
          <w:szCs w:val="26"/>
        </w:rPr>
      </w:pPr>
      <w:r>
        <w:rPr>
          <w:noProof/>
        </w:rPr>
        <w:drawing>
          <wp:inline distT="0" distB="0" distL="0" distR="0" wp14:anchorId="6D28CBB8" wp14:editId="34B36BA0">
            <wp:extent cx="5943600" cy="16370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0C7571" w:rsidRDefault="000C7571" w:rsidP="000C7571">
      <w:pPr>
        <w:jc w:val="both"/>
        <w:rPr>
          <w:rFonts w:ascii="Times New Roman" w:hAnsi="Times New Roman" w:cs="Times New Roman"/>
          <w:sz w:val="26"/>
          <w:szCs w:val="26"/>
        </w:rPr>
      </w:pPr>
      <w:r w:rsidRPr="00082D1B">
        <w:rPr>
          <w:rFonts w:ascii="Times New Roman" w:hAnsi="Times New Roman" w:cs="Times New Roman"/>
          <w:sz w:val="26"/>
          <w:szCs w:val="26"/>
        </w:rPr>
        <w:t xml:space="preserve">+ TH2: Hồ sơ liên thông lên </w:t>
      </w:r>
      <w:r>
        <w:rPr>
          <w:rFonts w:ascii="Times New Roman" w:hAnsi="Times New Roman" w:cs="Times New Roman"/>
          <w:sz w:val="26"/>
          <w:szCs w:val="26"/>
        </w:rPr>
        <w:t>cấp huyện</w:t>
      </w:r>
      <w:r w:rsidRPr="00082D1B">
        <w:rPr>
          <w:rFonts w:ascii="Times New Roman" w:hAnsi="Times New Roman" w:cs="Times New Roman"/>
          <w:sz w:val="26"/>
          <w:szCs w:val="26"/>
        </w:rPr>
        <w:t xml:space="preserve">: Sau khi cán bộ Văn thư phát hành văn bản, bấm nút Chuyển DVC thì kết quả giải quyết hồ sơ đó sẽ được chuyển </w:t>
      </w:r>
      <w:r>
        <w:rPr>
          <w:rFonts w:ascii="Times New Roman" w:hAnsi="Times New Roman" w:cs="Times New Roman"/>
          <w:sz w:val="26"/>
          <w:szCs w:val="26"/>
        </w:rPr>
        <w:t>lên bộ phận Tiếp nhận và Trả kết quả cấp huyện (Trên phần mềm Một cửa điện tử)</w:t>
      </w:r>
    </w:p>
    <w:p w:rsidR="007A3B16" w:rsidRPr="00082D1B" w:rsidRDefault="007A3B16" w:rsidP="000C7571">
      <w:pPr>
        <w:jc w:val="both"/>
        <w:rPr>
          <w:rFonts w:ascii="Times New Roman" w:hAnsi="Times New Roman" w:cs="Times New Roman"/>
          <w:sz w:val="26"/>
          <w:szCs w:val="26"/>
        </w:rPr>
      </w:pPr>
      <w:r>
        <w:rPr>
          <w:noProof/>
        </w:rPr>
        <w:lastRenderedPageBreak/>
        <w:drawing>
          <wp:inline distT="0" distB="0" distL="0" distR="0" wp14:anchorId="6B848101" wp14:editId="288F5A35">
            <wp:extent cx="5943600" cy="16370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37030"/>
                    </a:xfrm>
                    <a:prstGeom prst="rect">
                      <a:avLst/>
                    </a:prstGeom>
                  </pic:spPr>
                </pic:pic>
              </a:graphicData>
            </a:graphic>
          </wp:inline>
        </w:drawing>
      </w:r>
    </w:p>
    <w:p w:rsidR="000C7571" w:rsidRPr="00082D1B" w:rsidRDefault="000C7571" w:rsidP="00156C1E">
      <w:pPr>
        <w:pStyle w:val="ListParagraph"/>
        <w:ind w:left="0"/>
        <w:rPr>
          <w:rFonts w:ascii="Times New Roman" w:hAnsi="Times New Roman" w:cs="Times New Roman"/>
          <w:b/>
          <w:sz w:val="26"/>
          <w:szCs w:val="26"/>
        </w:rPr>
      </w:pPr>
    </w:p>
    <w:sectPr w:rsidR="000C7571" w:rsidRPr="0008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3D6C"/>
    <w:multiLevelType w:val="hybridMultilevel"/>
    <w:tmpl w:val="3F60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F0A9E"/>
    <w:multiLevelType w:val="hybridMultilevel"/>
    <w:tmpl w:val="3F60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C3425"/>
    <w:multiLevelType w:val="hybridMultilevel"/>
    <w:tmpl w:val="A3A0B876"/>
    <w:lvl w:ilvl="0" w:tplc="E7869514">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8"/>
    <w:rsid w:val="00082D1B"/>
    <w:rsid w:val="000C7571"/>
    <w:rsid w:val="00156C1E"/>
    <w:rsid w:val="00572228"/>
    <w:rsid w:val="006C1B1E"/>
    <w:rsid w:val="007A3B16"/>
    <w:rsid w:val="00E3690B"/>
    <w:rsid w:val="00E731DF"/>
    <w:rsid w:val="00EC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B9AF"/>
  <w15:chartTrackingRefBased/>
  <w15:docId w15:val="{8D542DF6-4042-4E3A-BE75-6FA86C48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package" Target="embeddings/Microsoft_Visio_Drawing1.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Minh Thu</dc:creator>
  <cp:keywords/>
  <dc:description/>
  <cp:lastModifiedBy>Ngo Minh Thu</cp:lastModifiedBy>
  <cp:revision>2</cp:revision>
  <dcterms:created xsi:type="dcterms:W3CDTF">2020-06-08T01:53:00Z</dcterms:created>
  <dcterms:modified xsi:type="dcterms:W3CDTF">2020-06-08T03:57:00Z</dcterms:modified>
</cp:coreProperties>
</file>